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FC" w:rsidRDefault="00CD4CBB">
      <w:r>
        <w:rPr>
          <w:noProof/>
        </w:rPr>
        <w:drawing>
          <wp:inline distT="0" distB="0" distL="0" distR="0">
            <wp:extent cx="5943600" cy="3820308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20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1C63" w:rsidRDefault="00991C63">
      <w:r>
        <w:t>Highlighted fields are required.  Weapon Type is required if the Incident/Offense Type is Possession of a firearm or Possession of a weapon.</w:t>
      </w:r>
    </w:p>
    <w:p w:rsidR="00CD4CBB" w:rsidRDefault="00CD4CBB">
      <w:r>
        <w:rPr>
          <w:noProof/>
        </w:rPr>
        <w:lastRenderedPageBreak/>
        <w:pict>
          <v:rect id="_x0000_s1027" style="position:absolute;margin-left:374.05pt;margin-top:44.7pt;width:67.05pt;height:10.75pt;z-index:251658240" fillcolor="black [3213]"/>
        </w:pict>
      </w:r>
      <w:r>
        <w:rPr>
          <w:noProof/>
        </w:rPr>
        <w:drawing>
          <wp:inline distT="0" distB="0" distL="0" distR="0">
            <wp:extent cx="5943600" cy="3817418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17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4CBB" w:rsidSect="00615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revisionView w:inkAnnotations="0"/>
  <w:defaultTabStop w:val="720"/>
  <w:characterSpacingControl w:val="doNotCompress"/>
  <w:compat/>
  <w:rsids>
    <w:rsidRoot w:val="00991C63"/>
    <w:rsid w:val="00615CFC"/>
    <w:rsid w:val="00991C63"/>
    <w:rsid w:val="00CD4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C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</Words>
  <Characters>125</Characters>
  <Application>Microsoft Office Word</Application>
  <DocSecurity>0</DocSecurity>
  <Lines>1</Lines>
  <Paragraphs>1</Paragraphs>
  <ScaleCrop>false</ScaleCrop>
  <Company>Gaston County Schools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GCS</cp:lastModifiedBy>
  <cp:revision>2</cp:revision>
  <dcterms:created xsi:type="dcterms:W3CDTF">2011-04-05T19:40:00Z</dcterms:created>
  <dcterms:modified xsi:type="dcterms:W3CDTF">2011-04-05T20:00:00Z</dcterms:modified>
</cp:coreProperties>
</file>